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附件1</w:t>
      </w:r>
    </w:p>
    <w:p>
      <w:pPr>
        <w:keepNext/>
        <w:keepLines/>
        <w:widowControl w:val="0"/>
        <w:spacing w:before="260" w:after="260" w:line="416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30"/>
          <w:szCs w:val="30"/>
          <w:lang w:val="en-US" w:eastAsia="zh-CN" w:bidi="ar-SA"/>
        </w:rPr>
        <w:t>河北大学“笔尖流彩，家书寄情”红色家书诵读比赛报名表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752"/>
        <w:gridCol w:w="1029"/>
        <w:gridCol w:w="1978"/>
        <w:gridCol w:w="96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学号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年级专业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手机号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QQ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Hans"/>
              </w:rPr>
              <w:t>参赛方式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仿宋" w:hAnsi="仿宋" w:eastAsia="仿宋" w:cs="仿宋"/>
                <w:sz w:val="24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Hans"/>
              </w:rPr>
              <w:t>个人</w:t>
            </w:r>
            <w:r>
              <w:rPr>
                <w:rFonts w:hint="default" w:ascii="仿宋" w:hAnsi="仿宋" w:eastAsia="仿宋" w:cs="仿宋"/>
                <w:sz w:val="24"/>
                <w:szCs w:val="28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Hans"/>
              </w:rPr>
              <w:t>组队</w:t>
            </w:r>
            <w:r>
              <w:rPr>
                <w:rFonts w:hint="default" w:ascii="仿宋" w:hAnsi="仿宋" w:eastAsia="仿宋" w:cs="仿宋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诵读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篇目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参赛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优势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</w:p>
        </w:tc>
      </w:tr>
    </w:tbl>
    <w:p>
      <w:pPr>
        <w:spacing w:before="140" w:line="304" w:lineRule="exact"/>
        <w:rPr>
          <w:rFonts w:hint="default"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填表说明：</w:t>
      </w:r>
    </w:p>
    <w:p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line="277" w:lineRule="exact"/>
        <w:ind w:left="988" w:hanging="331"/>
        <w:jc w:val="left"/>
        <w:rPr>
          <w:rFonts w:hint="default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  <w:t>个人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  <w:t>或者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  <w:t>组队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  <w:t>形式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  <w:t>参赛；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Hans" w:bidi="zh-CN"/>
        </w:rPr>
        <w:t>若为组队参与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lang w:eastAsia="zh-Hans" w:bidi="zh-CN"/>
        </w:rPr>
        <w:t>，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Hans" w:bidi="zh-CN"/>
        </w:rPr>
        <w:t>请将队员信息填至下方附件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lang w:eastAsia="zh-Hans" w:bidi="zh-CN"/>
        </w:rPr>
        <w:t>2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Hans" w:bidi="zh-CN"/>
        </w:rPr>
        <w:t>信息表中</w:t>
      </w:r>
    </w:p>
    <w:p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line="277" w:lineRule="exact"/>
        <w:ind w:left="988" w:hanging="331"/>
        <w:jc w:val="left"/>
        <w:rPr>
          <w:rFonts w:hint="default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  <w:t>诵读篇目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Hans" w:bidi="zh-CN"/>
        </w:rPr>
        <w:t>选取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eastAsia="zh-Hans" w:bidi="zh-CN"/>
        </w:rPr>
        <w:t>《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Hans" w:bidi="zh-CN"/>
        </w:rPr>
        <w:t>革命先烈家书选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eastAsia="zh-Hans" w:bidi="zh-CN"/>
        </w:rPr>
        <w:t>》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Hans" w:bidi="zh-CN"/>
        </w:rPr>
        <w:t>等参考书目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eastAsia="zh-Hans" w:bidi="zh-CN"/>
        </w:rPr>
        <w:t>（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Hans" w:bidi="zh-CN"/>
        </w:rPr>
        <w:t>包括但不限于列出的参考书目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eastAsia="zh-Hans" w:bidi="zh-CN"/>
        </w:rPr>
        <w:t>）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Hans" w:bidi="zh-CN"/>
        </w:rPr>
        <w:t>中的节选内容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  <w:t>；</w:t>
      </w:r>
    </w:p>
    <w:p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line="277" w:lineRule="exact"/>
        <w:ind w:left="988" w:hanging="331"/>
        <w:jc w:val="left"/>
        <w:rPr>
          <w:rFonts w:hint="default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  <w:t>选手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  <w:t>必须确保所填手机号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  <w:t>及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 w:bidi="zh-CN"/>
        </w:rPr>
        <w:t>QQ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zh-CN"/>
        </w:rPr>
        <w:t>号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zh-CN" w:eastAsia="zh-CN" w:bidi="zh-CN"/>
        </w:rPr>
        <w:t>能畅通联系。</w:t>
      </w:r>
    </w:p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jc w:val="center"/>
        <w:outlineLvl w:val="0"/>
        <w:rPr>
          <w:rFonts w:hint="default" w:ascii="Times New Roman" w:hAnsi="Times New Roman" w:eastAsia="宋体" w:cs="Times New Roman"/>
          <w:b/>
          <w:bCs/>
          <w:sz w:val="32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6"/>
        </w:rPr>
        <w:t>《</w:t>
      </w:r>
      <w:r>
        <w:rPr>
          <w:rFonts w:hint="eastAsia" w:ascii="Times New Roman" w:hAnsi="Times New Roman" w:eastAsia="宋体" w:cs="Times New Roman"/>
          <w:b/>
          <w:bCs/>
          <w:sz w:val="32"/>
          <w:szCs w:val="36"/>
          <w:lang w:eastAsia="zh-CN"/>
        </w:rPr>
        <w:t>红色家书诵读比赛</w:t>
      </w:r>
      <w:r>
        <w:rPr>
          <w:rFonts w:hint="eastAsia" w:ascii="Times New Roman" w:hAnsi="Times New Roman" w:eastAsia="宋体" w:cs="Times New Roman"/>
          <w:b/>
          <w:bCs/>
          <w:sz w:val="32"/>
          <w:szCs w:val="36"/>
          <w:lang w:val="en-US" w:eastAsia="zh-CN"/>
        </w:rPr>
        <w:t>组队</w:t>
      </w:r>
      <w:r>
        <w:rPr>
          <w:rFonts w:hint="default" w:ascii="Times New Roman" w:hAnsi="Times New Roman" w:eastAsia="宋体" w:cs="Times New Roman"/>
          <w:b/>
          <w:bCs/>
          <w:sz w:val="32"/>
          <w:szCs w:val="36"/>
        </w:rPr>
        <w:t>选手</w:t>
      </w:r>
      <w:r>
        <w:rPr>
          <w:rFonts w:hint="eastAsia" w:ascii="Times New Roman" w:hAnsi="Times New Roman" w:eastAsia="宋体" w:cs="Times New Roman"/>
          <w:b/>
          <w:bCs/>
          <w:sz w:val="32"/>
          <w:szCs w:val="36"/>
          <w:lang w:val="en-US" w:eastAsia="zh-Hans"/>
        </w:rPr>
        <w:t>信息</w:t>
      </w:r>
      <w:r>
        <w:rPr>
          <w:rFonts w:hint="default" w:ascii="Times New Roman" w:hAnsi="Times New Roman" w:eastAsia="宋体" w:cs="Times New Roman"/>
          <w:b/>
          <w:bCs/>
          <w:sz w:val="32"/>
          <w:szCs w:val="36"/>
        </w:rPr>
        <w:t>表》</w:t>
      </w:r>
    </w:p>
    <w:p>
      <w:pPr>
        <w:ind w:firstLine="240" w:firstLineChars="100"/>
        <w:jc w:val="both"/>
        <w:outlineLvl w:val="0"/>
        <w:rPr>
          <w:rFonts w:hint="default" w:ascii="Times New Roman" w:hAnsi="Times New Roman" w:eastAsia="宋体" w:cs="Times New Roman"/>
          <w:b w:val="0"/>
          <w:bCs w:val="0"/>
          <w:sz w:val="24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8"/>
          <w:lang w:val="en-US" w:eastAsia="zh-CN"/>
        </w:rPr>
        <w:t xml:space="preserve">                                                       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22"/>
          <w:szCs w:val="24"/>
        </w:rPr>
      </w:pPr>
    </w:p>
    <w:tbl>
      <w:tblPr>
        <w:tblStyle w:val="3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35"/>
        <w:gridCol w:w="1832"/>
        <w:gridCol w:w="1918"/>
        <w:gridCol w:w="173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年级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组长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3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88" w:hanging="330"/>
        <w:jc w:val="left"/>
      </w:pPr>
      <w:rPr>
        <w:rFonts w:hint="default" w:ascii="仿宋" w:hAnsi="仿宋" w:eastAsia="仿宋" w:cs="仿宋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6" w:hanging="3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72" w:hanging="3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18" w:hanging="3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364" w:hanging="3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710" w:hanging="3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056" w:hanging="3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402" w:hanging="3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748" w:hanging="33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FE254"/>
    <w:rsid w:val="53554068"/>
    <w:rsid w:val="6BFEEBB2"/>
    <w:rsid w:val="6E19175A"/>
    <w:rsid w:val="7EFFD70E"/>
    <w:rsid w:val="BED66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2021-11-04T07:15:00Z</dcterms:created>
  <dc:creator>毛毛熊。</dc:creator>
  <cp:lastModifiedBy>李昂</cp:lastModifiedBy>
  <dcterms:modified xsi:type="dcterms:W3CDTF">2022-04-12T13:17:26Z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FDE4EC76FB074BC9A16AB332DB5051B2</vt:lpwstr>
  </property>
</Properties>
</file>