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BCB47" w14:textId="77777777" w:rsidR="00806817" w:rsidRDefault="00000000">
      <w:pPr>
        <w:spacing w:line="360" w:lineRule="auto"/>
        <w:rPr>
          <w:b/>
          <w:bCs/>
          <w:sz w:val="28"/>
          <w:szCs w:val="28"/>
        </w:rPr>
      </w:pPr>
      <w:r>
        <w:rPr>
          <w:rFonts w:hint="eastAsia"/>
          <w:b/>
          <w:bCs/>
          <w:sz w:val="28"/>
          <w:szCs w:val="28"/>
        </w:rPr>
        <w:t>附件四：</w:t>
      </w:r>
    </w:p>
    <w:p w14:paraId="626E7412" w14:textId="77777777" w:rsidR="00806817" w:rsidRDefault="00000000">
      <w:pPr>
        <w:spacing w:line="360" w:lineRule="auto"/>
        <w:jc w:val="center"/>
        <w:rPr>
          <w:b/>
          <w:bCs/>
          <w:sz w:val="32"/>
          <w:szCs w:val="32"/>
        </w:rPr>
      </w:pPr>
      <w:r>
        <w:rPr>
          <w:rFonts w:hint="eastAsia"/>
          <w:b/>
          <w:bCs/>
          <w:sz w:val="32"/>
          <w:szCs w:val="32"/>
        </w:rPr>
        <w:t>河北大学</w:t>
      </w:r>
      <w:r>
        <w:rPr>
          <w:rFonts w:hint="eastAsia"/>
          <w:b/>
          <w:bCs/>
          <w:sz w:val="32"/>
          <w:szCs w:val="32"/>
        </w:rPr>
        <w:t>2024</w:t>
      </w:r>
      <w:r>
        <w:rPr>
          <w:rFonts w:hint="eastAsia"/>
          <w:b/>
          <w:bCs/>
          <w:sz w:val="32"/>
          <w:szCs w:val="32"/>
        </w:rPr>
        <w:t>年乒乓球混合团体校园杯、</w:t>
      </w:r>
    </w:p>
    <w:p w14:paraId="0F940425" w14:textId="77777777" w:rsidR="00806817" w:rsidRDefault="00000000">
      <w:pPr>
        <w:spacing w:line="360" w:lineRule="auto"/>
        <w:jc w:val="center"/>
        <w:rPr>
          <w:b/>
          <w:bCs/>
          <w:sz w:val="32"/>
          <w:szCs w:val="32"/>
        </w:rPr>
      </w:pPr>
      <w:r>
        <w:rPr>
          <w:rFonts w:hint="eastAsia"/>
          <w:b/>
          <w:bCs/>
          <w:sz w:val="32"/>
          <w:szCs w:val="32"/>
        </w:rPr>
        <w:t>新生杯暨校队选拔赛比赛细则</w:t>
      </w:r>
    </w:p>
    <w:p w14:paraId="5C78831E" w14:textId="77777777" w:rsidR="00806817" w:rsidRDefault="00000000">
      <w:pPr>
        <w:numPr>
          <w:ilvl w:val="0"/>
          <w:numId w:val="1"/>
        </w:numPr>
        <w:spacing w:line="360" w:lineRule="auto"/>
        <w:rPr>
          <w:rFonts w:ascii="宋体" w:eastAsia="宋体" w:hAnsi="宋体" w:cs="宋体" w:hint="eastAsia"/>
          <w:sz w:val="24"/>
        </w:rPr>
      </w:pPr>
      <w:r>
        <w:rPr>
          <w:rFonts w:ascii="宋体" w:eastAsia="宋体" w:hAnsi="宋体" w:cs="宋体" w:hint="eastAsia"/>
          <w:sz w:val="24"/>
        </w:rPr>
        <w:t>混合团体校园杯</w:t>
      </w:r>
    </w:p>
    <w:p w14:paraId="525059E4" w14:textId="77777777" w:rsidR="00806817" w:rsidRDefault="00000000">
      <w:pPr>
        <w:spacing w:line="360" w:lineRule="auto"/>
        <w:rPr>
          <w:rFonts w:ascii="宋体" w:eastAsia="宋体" w:hAnsi="宋体" w:cs="宋体" w:hint="eastAsia"/>
          <w:sz w:val="24"/>
        </w:rPr>
      </w:pPr>
      <w:r>
        <w:rPr>
          <w:rFonts w:ascii="宋体" w:eastAsia="宋体" w:hAnsi="宋体" w:cs="宋体" w:hint="eastAsia"/>
          <w:sz w:val="24"/>
        </w:rPr>
        <w:t>1、本项比赛项目为混合团体比赛。</w:t>
      </w:r>
    </w:p>
    <w:p w14:paraId="337028DE" w14:textId="77777777" w:rsidR="00806817" w:rsidRDefault="00000000">
      <w:pPr>
        <w:spacing w:line="360" w:lineRule="auto"/>
        <w:rPr>
          <w:rFonts w:ascii="宋体" w:eastAsia="宋体" w:hAnsi="宋体" w:cs="宋体" w:hint="eastAsia"/>
          <w:sz w:val="24"/>
        </w:rPr>
      </w:pPr>
      <w:r>
        <w:rPr>
          <w:rFonts w:ascii="宋体" w:eastAsia="宋体" w:hAnsi="宋体" w:cs="宋体" w:hint="eastAsia"/>
          <w:sz w:val="24"/>
        </w:rPr>
        <w:t>2、参赛运动员必须是河北大学本科及留学生，研究生，博士生。</w:t>
      </w:r>
    </w:p>
    <w:p w14:paraId="1F81A472" w14:textId="77777777" w:rsidR="00806817" w:rsidRDefault="00000000">
      <w:pPr>
        <w:spacing w:line="360" w:lineRule="auto"/>
        <w:rPr>
          <w:rFonts w:ascii="宋体" w:eastAsia="宋体" w:hAnsi="宋体" w:cs="宋体" w:hint="eastAsia"/>
          <w:sz w:val="24"/>
        </w:rPr>
      </w:pPr>
      <w:r>
        <w:rPr>
          <w:rFonts w:ascii="宋体" w:eastAsia="宋体" w:hAnsi="宋体" w:cs="宋体" w:hint="eastAsia"/>
          <w:sz w:val="24"/>
        </w:rPr>
        <w:t>3、本项比赛不设学院限制，运动员可在全校范围内自由组队，每队需男女运动员各3-4名。</w:t>
      </w:r>
    </w:p>
    <w:p w14:paraId="2E3110B4" w14:textId="77777777" w:rsidR="00806817" w:rsidRDefault="00000000">
      <w:pPr>
        <w:spacing w:line="360" w:lineRule="auto"/>
        <w:rPr>
          <w:rFonts w:ascii="宋体" w:eastAsia="宋体" w:hAnsi="宋体" w:cs="宋体" w:hint="eastAsia"/>
          <w:sz w:val="24"/>
        </w:rPr>
      </w:pPr>
      <w:r>
        <w:rPr>
          <w:rFonts w:ascii="宋体" w:eastAsia="宋体" w:hAnsi="宋体" w:cs="宋体" w:hint="eastAsia"/>
          <w:sz w:val="24"/>
        </w:rPr>
        <w:t>4、同时参加新生杯及混合团体</w:t>
      </w:r>
      <w:proofErr w:type="gramStart"/>
      <w:r>
        <w:rPr>
          <w:rFonts w:ascii="宋体" w:eastAsia="宋体" w:hAnsi="宋体" w:cs="宋体" w:hint="eastAsia"/>
          <w:sz w:val="24"/>
        </w:rPr>
        <w:t>校园杯</w:t>
      </w:r>
      <w:proofErr w:type="gramEnd"/>
      <w:r>
        <w:rPr>
          <w:rFonts w:ascii="宋体" w:eastAsia="宋体" w:hAnsi="宋体" w:cs="宋体" w:hint="eastAsia"/>
          <w:sz w:val="24"/>
        </w:rPr>
        <w:t>的2024级同学需在报名表上进行备注，便于错开赛程安排比赛时间。</w:t>
      </w:r>
    </w:p>
    <w:p w14:paraId="293ADFCC" w14:textId="77777777" w:rsidR="00806817" w:rsidRDefault="00000000">
      <w:pPr>
        <w:spacing w:line="360" w:lineRule="auto"/>
        <w:rPr>
          <w:rFonts w:ascii="宋体" w:eastAsia="宋体" w:hAnsi="宋体" w:cs="宋体" w:hint="eastAsia"/>
          <w:sz w:val="24"/>
        </w:rPr>
      </w:pPr>
      <w:r>
        <w:rPr>
          <w:rFonts w:ascii="宋体" w:eastAsia="宋体" w:hAnsi="宋体" w:cs="宋体" w:hint="eastAsia"/>
          <w:sz w:val="24"/>
        </w:rPr>
        <w:t>5、混合团体</w:t>
      </w:r>
      <w:proofErr w:type="gramStart"/>
      <w:r>
        <w:rPr>
          <w:rFonts w:ascii="宋体" w:eastAsia="宋体" w:hAnsi="宋体" w:cs="宋体" w:hint="eastAsia"/>
          <w:sz w:val="24"/>
        </w:rPr>
        <w:t>校园杯</w:t>
      </w:r>
      <w:proofErr w:type="gramEnd"/>
      <w:r>
        <w:rPr>
          <w:rFonts w:ascii="宋体" w:eastAsia="宋体" w:hAnsi="宋体" w:cs="宋体" w:hint="eastAsia"/>
          <w:sz w:val="24"/>
        </w:rPr>
        <w:t>比赛遵守混合团体世界杯比赛主要规则，比赛共分为五盘，比赛顺序为：混合双打、女子单打（未参加混双的球员上场）、男子单打（未参加混双的球员上场）、女子双打/男子双打（如有需要）、男子双打/女子双打（如有需要），后两场双打比赛的顺序将由前九局比赛结束后暂时落后的队伍的队长决定（男女双打出场阵容不受单打、混双影响，在不违背第9条的前提下，）。</w:t>
      </w:r>
    </w:p>
    <w:p w14:paraId="142B5759" w14:textId="77777777" w:rsidR="00806817" w:rsidRDefault="00000000">
      <w:pPr>
        <w:spacing w:line="360" w:lineRule="auto"/>
        <w:rPr>
          <w:rFonts w:ascii="宋体" w:eastAsia="宋体" w:hAnsi="宋体" w:cs="宋体" w:hint="eastAsia"/>
          <w:sz w:val="24"/>
        </w:rPr>
      </w:pPr>
      <w:r>
        <w:rPr>
          <w:rFonts w:ascii="宋体" w:eastAsia="宋体" w:hAnsi="宋体" w:cs="宋体" w:hint="eastAsia"/>
          <w:sz w:val="24"/>
        </w:rPr>
        <w:t>6、混合团体</w:t>
      </w:r>
      <w:proofErr w:type="gramStart"/>
      <w:r>
        <w:rPr>
          <w:rFonts w:ascii="宋体" w:eastAsia="宋体" w:hAnsi="宋体" w:cs="宋体" w:hint="eastAsia"/>
          <w:sz w:val="24"/>
        </w:rPr>
        <w:t>校园杯</w:t>
      </w:r>
      <w:proofErr w:type="gramEnd"/>
      <w:r>
        <w:rPr>
          <w:rFonts w:ascii="宋体" w:eastAsia="宋体" w:hAnsi="宋体" w:cs="宋体" w:hint="eastAsia"/>
          <w:sz w:val="24"/>
        </w:rPr>
        <w:t>每场比赛采用积分制，其中每盘比赛无论胜负均打三局（其中双打第3局任意一方局分达到五分时，双方交换场地及发球、接发球人员；单打第3局任意一方局分达到五分时，双方交换场地），胜一局为队伍积一分，率先积八分的队伍取得比赛的胜利，同时本场比赛结束。</w:t>
      </w:r>
    </w:p>
    <w:p w14:paraId="38D1AAE6" w14:textId="77777777" w:rsidR="00806817" w:rsidRDefault="00000000">
      <w:pPr>
        <w:spacing w:line="360" w:lineRule="auto"/>
        <w:rPr>
          <w:rFonts w:ascii="宋体" w:eastAsia="宋体" w:hAnsi="宋体" w:cs="宋体" w:hint="eastAsia"/>
          <w:sz w:val="24"/>
        </w:rPr>
      </w:pPr>
      <w:r>
        <w:rPr>
          <w:rFonts w:ascii="宋体" w:eastAsia="宋体" w:hAnsi="宋体" w:cs="宋体" w:hint="eastAsia"/>
          <w:sz w:val="24"/>
        </w:rPr>
        <w:t>7、为稳定比赛节奏，比赛双方须在赛前确定五盘比赛出场名单，同时上场名单中男女选手必须均有非校队成员。</w:t>
      </w:r>
    </w:p>
    <w:p w14:paraId="698E3A13" w14:textId="77777777" w:rsidR="00806817" w:rsidRDefault="00000000">
      <w:pPr>
        <w:spacing w:line="360" w:lineRule="auto"/>
        <w:rPr>
          <w:rFonts w:ascii="宋体" w:eastAsia="宋体" w:hAnsi="宋体" w:cs="宋体" w:hint="eastAsia"/>
          <w:sz w:val="24"/>
        </w:rPr>
      </w:pPr>
      <w:r>
        <w:rPr>
          <w:rFonts w:ascii="宋体" w:eastAsia="宋体" w:hAnsi="宋体" w:cs="宋体" w:hint="eastAsia"/>
          <w:sz w:val="24"/>
        </w:rPr>
        <w:t>8、根据混合团体世界杯要求，每场比赛中每一组团体的出场名单中，己方的男女选手上场人数必须相等。如：若五盘比赛中共派出3名女选手出战，则该五盘比赛中也须派出3名男选手出战。</w:t>
      </w:r>
    </w:p>
    <w:p w14:paraId="1AD3A28A" w14:textId="77777777" w:rsidR="00806817" w:rsidRDefault="00000000">
      <w:pPr>
        <w:spacing w:line="360" w:lineRule="auto"/>
        <w:rPr>
          <w:rFonts w:ascii="宋体" w:eastAsia="宋体" w:hAnsi="宋体" w:cs="宋体" w:hint="eastAsia"/>
          <w:sz w:val="24"/>
        </w:rPr>
      </w:pPr>
      <w:r>
        <w:rPr>
          <w:rFonts w:ascii="宋体" w:eastAsia="宋体" w:hAnsi="宋体" w:cs="宋体" w:hint="eastAsia"/>
          <w:sz w:val="24"/>
        </w:rPr>
        <w:t>9、混合团体</w:t>
      </w:r>
      <w:proofErr w:type="gramStart"/>
      <w:r>
        <w:rPr>
          <w:rFonts w:ascii="宋体" w:eastAsia="宋体" w:hAnsi="宋体" w:cs="宋体" w:hint="eastAsia"/>
          <w:sz w:val="24"/>
        </w:rPr>
        <w:t>校园杯</w:t>
      </w:r>
      <w:proofErr w:type="gramEnd"/>
      <w:r>
        <w:rPr>
          <w:rFonts w:ascii="宋体" w:eastAsia="宋体" w:hAnsi="宋体" w:cs="宋体" w:hint="eastAsia"/>
          <w:sz w:val="24"/>
        </w:rPr>
        <w:t>比赛双打比赛较多，参赛运动员应熟知乒乓球双打规则（双打规则网址：https://m.baidu.com/video/page?pd=video_page&amp;nid=6327767134771392690&amp;sign=16731412568825513963&amp;word=%E4%B9%92%E4%B9%93%E7%90%83%E5%8F%8C%E6%89%93%E8%A7%84%E5%88%99&amp;oword=%E4%B9%92%E4%B9%93%E7%90%83%E5%8F%8C%E6%89%93%E8%A7%84%E5%88%99&amp;atn=index&amp;frsrcid=4185&amp;ext=%7B%22jsy%22%3A1%7D&amp;top=%7B%22sfhs%22%3A1%2C%22_hold%22%3A2%7D&amp;sl=2&amp;fr0=B&amp;fr1=B&amp;ms=1&amp;lid=5857748120188830480&amp;_t=1727443224357）。</w:t>
      </w:r>
    </w:p>
    <w:p w14:paraId="577AB0D4" w14:textId="77777777" w:rsidR="00806817" w:rsidRDefault="00000000">
      <w:pPr>
        <w:numPr>
          <w:ilvl w:val="0"/>
          <w:numId w:val="1"/>
        </w:numPr>
        <w:spacing w:line="360" w:lineRule="auto"/>
        <w:rPr>
          <w:rFonts w:ascii="宋体" w:eastAsia="宋体" w:hAnsi="宋体" w:cs="宋体" w:hint="eastAsia"/>
          <w:sz w:val="24"/>
        </w:rPr>
      </w:pPr>
      <w:r>
        <w:rPr>
          <w:rFonts w:ascii="宋体" w:eastAsia="宋体" w:hAnsi="宋体" w:cs="宋体" w:hint="eastAsia"/>
          <w:sz w:val="24"/>
        </w:rPr>
        <w:t>新生杯暨校队选拔赛</w:t>
      </w:r>
    </w:p>
    <w:p w14:paraId="17FF91CB" w14:textId="77777777" w:rsidR="00806817" w:rsidRDefault="00000000">
      <w:pPr>
        <w:spacing w:line="360" w:lineRule="auto"/>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本次比赛项目分为男子单打与女子单打</w:t>
      </w:r>
      <w:r>
        <w:rPr>
          <w:rFonts w:ascii="宋体" w:eastAsia="宋体" w:hAnsi="宋体" w:cs="宋体" w:hint="eastAsia"/>
          <w:sz w:val="24"/>
        </w:rPr>
        <w:t>。</w:t>
      </w:r>
    </w:p>
    <w:p w14:paraId="6488C170" w14:textId="77777777" w:rsidR="00806817" w:rsidRDefault="00000000">
      <w:pPr>
        <w:spacing w:line="360" w:lineRule="auto"/>
        <w:rPr>
          <w:rFonts w:ascii="宋体" w:eastAsia="宋体" w:hAnsi="宋体" w:cs="宋体" w:hint="eastAsia"/>
          <w:sz w:val="24"/>
        </w:rPr>
      </w:pPr>
      <w:r>
        <w:rPr>
          <w:rFonts w:ascii="宋体" w:eastAsia="宋体" w:hAnsi="宋体" w:cs="宋体" w:hint="eastAsia"/>
          <w:sz w:val="24"/>
        </w:rPr>
        <w:lastRenderedPageBreak/>
        <w:t>2、</w:t>
      </w:r>
      <w:r>
        <w:rPr>
          <w:rFonts w:ascii="宋体" w:eastAsia="宋体" w:hAnsi="宋体" w:cs="宋体"/>
          <w:sz w:val="24"/>
        </w:rPr>
        <w:t>参赛运动员必须是2024级本科生及留学生，研究生，博士生</w:t>
      </w:r>
      <w:r>
        <w:rPr>
          <w:rFonts w:ascii="宋体" w:eastAsia="宋体" w:hAnsi="宋体" w:cs="宋体" w:hint="eastAsia"/>
          <w:sz w:val="24"/>
        </w:rPr>
        <w:t>。</w:t>
      </w:r>
    </w:p>
    <w:p w14:paraId="2D3E406D" w14:textId="77777777" w:rsidR="00806817" w:rsidRDefault="00000000">
      <w:pPr>
        <w:spacing w:line="360" w:lineRule="auto"/>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新生杯暨校队选拔赛为个人单项赛，各学院（单位）无参赛人数限制</w:t>
      </w:r>
      <w:r>
        <w:rPr>
          <w:rFonts w:ascii="宋体" w:eastAsia="宋体" w:hAnsi="宋体" w:cs="宋体" w:hint="eastAsia"/>
          <w:sz w:val="24"/>
        </w:rPr>
        <w:t>。</w:t>
      </w:r>
    </w:p>
    <w:p w14:paraId="4A0CD537" w14:textId="77777777" w:rsidR="00806817" w:rsidRDefault="00000000">
      <w:pPr>
        <w:spacing w:line="360" w:lineRule="auto"/>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同时参加新生杯及混合团体</w:t>
      </w:r>
      <w:proofErr w:type="gramStart"/>
      <w:r>
        <w:rPr>
          <w:rFonts w:ascii="宋体" w:eastAsia="宋体" w:hAnsi="宋体" w:cs="宋体"/>
          <w:sz w:val="24"/>
        </w:rPr>
        <w:t>校园杯</w:t>
      </w:r>
      <w:proofErr w:type="gramEnd"/>
      <w:r>
        <w:rPr>
          <w:rFonts w:ascii="宋体" w:eastAsia="宋体" w:hAnsi="宋体" w:cs="宋体"/>
          <w:sz w:val="24"/>
        </w:rPr>
        <w:t>的同学需在比赛报名表上进行备注，便于错开赛程安排比赛时间</w:t>
      </w:r>
      <w:r>
        <w:rPr>
          <w:rFonts w:ascii="宋体" w:eastAsia="宋体" w:hAnsi="宋体" w:cs="宋体" w:hint="eastAsia"/>
          <w:sz w:val="24"/>
        </w:rPr>
        <w:t>。</w:t>
      </w:r>
    </w:p>
    <w:p w14:paraId="4BDCD98B" w14:textId="77777777" w:rsidR="00806817" w:rsidRDefault="00000000">
      <w:pPr>
        <w:spacing w:line="360" w:lineRule="auto"/>
      </w:pPr>
      <w:r>
        <w:rPr>
          <w:rFonts w:ascii="宋体" w:eastAsia="宋体" w:hAnsi="宋体" w:cs="宋体" w:hint="eastAsia"/>
          <w:sz w:val="24"/>
        </w:rPr>
        <w:t>5、</w:t>
      </w:r>
      <w:r>
        <w:rPr>
          <w:rFonts w:ascii="宋体" w:eastAsia="宋体" w:hAnsi="宋体" w:cs="宋体"/>
          <w:sz w:val="24"/>
        </w:rPr>
        <w:t>比赛规则采用国家体育总局审定的最新《乒乓球竞赛规则》</w:t>
      </w:r>
      <w:r>
        <w:rPr>
          <w:rFonts w:ascii="宋体" w:eastAsia="宋体" w:hAnsi="宋体" w:cs="宋体" w:hint="eastAsia"/>
          <w:sz w:val="24"/>
        </w:rPr>
        <w:t>。</w:t>
      </w:r>
    </w:p>
    <w:sectPr w:rsidR="00806817">
      <w:pgSz w:w="11906" w:h="16838"/>
      <w:pgMar w:top="820" w:right="1066" w:bottom="898" w:left="9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16BCE" w14:textId="77777777" w:rsidR="009B41C0" w:rsidRDefault="009B41C0" w:rsidP="00D2661A">
      <w:r>
        <w:separator/>
      </w:r>
    </w:p>
  </w:endnote>
  <w:endnote w:type="continuationSeparator" w:id="0">
    <w:p w14:paraId="4B92AC41" w14:textId="77777777" w:rsidR="009B41C0" w:rsidRDefault="009B41C0" w:rsidP="00D2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4870C" w14:textId="77777777" w:rsidR="009B41C0" w:rsidRDefault="009B41C0" w:rsidP="00D2661A">
      <w:r>
        <w:separator/>
      </w:r>
    </w:p>
  </w:footnote>
  <w:footnote w:type="continuationSeparator" w:id="0">
    <w:p w14:paraId="5676D4BB" w14:textId="77777777" w:rsidR="009B41C0" w:rsidRDefault="009B41C0" w:rsidP="00D26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50363"/>
    <w:multiLevelType w:val="singleLevel"/>
    <w:tmpl w:val="38F50363"/>
    <w:lvl w:ilvl="0">
      <w:start w:val="1"/>
      <w:numFmt w:val="chineseCounting"/>
      <w:suff w:val="nothing"/>
      <w:lvlText w:val="%1、"/>
      <w:lvlJc w:val="left"/>
      <w:rPr>
        <w:rFonts w:hint="eastAsia"/>
      </w:rPr>
    </w:lvl>
  </w:abstractNum>
  <w:num w:numId="1" w16cid:durableId="30724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NiYTNlODdmOGViYzc2ZjQ1Yzc5YWFkMTUzZjE1YjMifQ=="/>
  </w:docVars>
  <w:rsids>
    <w:rsidRoot w:val="00806817"/>
    <w:rsid w:val="000C5DAC"/>
    <w:rsid w:val="00806817"/>
    <w:rsid w:val="009B41C0"/>
    <w:rsid w:val="00D2661A"/>
    <w:rsid w:val="05AE7D89"/>
    <w:rsid w:val="0AE0770B"/>
    <w:rsid w:val="1E3D74A2"/>
    <w:rsid w:val="3DC9138A"/>
    <w:rsid w:val="53C33ED6"/>
    <w:rsid w:val="64386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2822796-398A-412F-A8D5-46B8AE9C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661A"/>
    <w:pPr>
      <w:tabs>
        <w:tab w:val="center" w:pos="4153"/>
        <w:tab w:val="right" w:pos="8306"/>
      </w:tabs>
      <w:snapToGrid w:val="0"/>
      <w:jc w:val="center"/>
    </w:pPr>
    <w:rPr>
      <w:sz w:val="18"/>
      <w:szCs w:val="18"/>
    </w:rPr>
  </w:style>
  <w:style w:type="character" w:customStyle="1" w:styleId="a4">
    <w:name w:val="页眉 字符"/>
    <w:basedOn w:val="a0"/>
    <w:link w:val="a3"/>
    <w:rsid w:val="00D2661A"/>
    <w:rPr>
      <w:kern w:val="2"/>
      <w:sz w:val="18"/>
      <w:szCs w:val="18"/>
    </w:rPr>
  </w:style>
  <w:style w:type="paragraph" w:styleId="a5">
    <w:name w:val="footer"/>
    <w:basedOn w:val="a"/>
    <w:link w:val="a6"/>
    <w:rsid w:val="00D2661A"/>
    <w:pPr>
      <w:tabs>
        <w:tab w:val="center" w:pos="4153"/>
        <w:tab w:val="right" w:pos="8306"/>
      </w:tabs>
      <w:snapToGrid w:val="0"/>
      <w:jc w:val="left"/>
    </w:pPr>
    <w:rPr>
      <w:sz w:val="18"/>
      <w:szCs w:val="18"/>
    </w:rPr>
  </w:style>
  <w:style w:type="character" w:customStyle="1" w:styleId="a6">
    <w:name w:val="页脚 字符"/>
    <w:basedOn w:val="a0"/>
    <w:link w:val="a5"/>
    <w:rsid w:val="00D2661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冉 李</cp:lastModifiedBy>
  <cp:revision>2</cp:revision>
  <dcterms:created xsi:type="dcterms:W3CDTF">2024-09-27T13:31:00Z</dcterms:created>
  <dcterms:modified xsi:type="dcterms:W3CDTF">2024-09-27T13:31:00Z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F2B50608D2244214BEC615442FD77BB3_12</vt:lpwstr>
  </property>
</Properties>
</file>