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基于FPGA的音频采样率变换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一、赛题</w:t>
      </w:r>
      <w:r>
        <w:rPr>
          <w:rFonts w:hint="eastAsia"/>
          <w:sz w:val="32"/>
          <w:szCs w:val="32"/>
        </w:rPr>
        <w:t>简介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不同采样率的数字音频之间的数字交互，需要做采样率的变换。比如CD机的44.1K的数字音频与电脑的48K数字音频之间的数据传输，需要做44.1K到48K的转换。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实现原理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通过插值（升采样）或抽取（降采样）技术实现。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常用的插值算法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线性插值：简单快速，但可能引入高频噪声。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2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多项式插值：平滑过渡，适合短时信号。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  <w:lang w:eastAsia="zh-CN"/>
        </w:rPr>
        <w:t>）</w:t>
      </w:r>
      <w:r>
        <w:rPr>
          <w:rFonts w:hint="eastAsia"/>
          <w:sz w:val="32"/>
          <w:szCs w:val="32"/>
        </w:rPr>
        <w:t>Sinc插值：理论最优，需计算复杂度较高。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二、基本</w:t>
      </w:r>
      <w:r>
        <w:rPr>
          <w:rFonts w:hint="eastAsia"/>
          <w:sz w:val="32"/>
          <w:szCs w:val="32"/>
        </w:rPr>
        <w:t>任务：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采用线性插值的算法用FPGA（Verilog或System Verilog）实现</w:t>
      </w:r>
      <w:r>
        <w:rPr>
          <w:rFonts w:hint="eastAsia"/>
          <w:sz w:val="32"/>
          <w:szCs w:val="32"/>
          <w:lang w:val="en-US" w:eastAsia="zh-CN"/>
        </w:rPr>
        <w:t>数字音频信号的</w:t>
      </w:r>
      <w:r>
        <w:rPr>
          <w:rFonts w:hint="eastAsia"/>
          <w:sz w:val="32"/>
          <w:szCs w:val="32"/>
        </w:rPr>
        <w:t>采样率</w:t>
      </w:r>
      <w:r>
        <w:rPr>
          <w:rFonts w:hint="eastAsia"/>
          <w:sz w:val="32"/>
          <w:szCs w:val="32"/>
          <w:lang w:val="en-US" w:eastAsia="zh-CN"/>
        </w:rPr>
        <w:t>变换</w:t>
      </w:r>
      <w:r>
        <w:rPr>
          <w:rFonts w:hint="eastAsia"/>
          <w:sz w:val="32"/>
          <w:szCs w:val="32"/>
        </w:rPr>
        <w:t>。数据位就用16或24位数据，</w:t>
      </w:r>
      <w:r>
        <w:rPr>
          <w:rFonts w:hint="eastAsia"/>
          <w:sz w:val="32"/>
          <w:szCs w:val="32"/>
          <w:lang w:val="en-US" w:eastAsia="zh-CN"/>
        </w:rPr>
        <w:t>FPGA</w:t>
      </w:r>
      <w:r>
        <w:rPr>
          <w:rFonts w:hint="eastAsia"/>
          <w:sz w:val="32"/>
          <w:szCs w:val="32"/>
        </w:rPr>
        <w:t>输入采样频率44.1KHz，1 KHz正弦波，输出为采样频率48KHz。建议:fpga外围可以有ad/da芯片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</w:rPr>
        <w:t>也可以用I2S接口的音频输入输出芯片。</w:t>
      </w:r>
    </w:p>
    <w:p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1：FPGA实现线性插值算法的采样率变换</w:t>
      </w:r>
      <w:r>
        <w:rPr>
          <w:rFonts w:hint="eastAsia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  <w:lang w:eastAsia="zh-CN"/>
        </w:rPr>
        <w:t>：</w:t>
      </w:r>
      <w:r>
        <w:rPr>
          <w:rFonts w:hint="eastAsia"/>
          <w:sz w:val="32"/>
          <w:szCs w:val="32"/>
        </w:rPr>
        <w:t>Matlab验证插值算法（FPGA仿真的数据）</w:t>
      </w:r>
      <w:r>
        <w:rPr>
          <w:rFonts w:hint="eastAsia"/>
          <w:sz w:val="32"/>
          <w:szCs w:val="32"/>
          <w:lang w:eastAsia="zh-CN"/>
        </w:rPr>
        <w:t>；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3：Matlab验证算法产生的数据的波形失真度 （THD计算，FFT分析仿真的数据）。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三、</w:t>
      </w:r>
      <w:r>
        <w:rPr>
          <w:rFonts w:hint="eastAsia"/>
          <w:sz w:val="32"/>
          <w:szCs w:val="32"/>
        </w:rPr>
        <w:t>发挥部分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4：FPGA实现线性插值算法的采样率变换加FIR低频滤波。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5：Matlab验证算法产生的数据的波形失真度（THD计算，FFT分析仿真的数据）。</w:t>
      </w:r>
    </w:p>
    <w:p>
      <w:pPr>
        <w:ind w:firstLine="320" w:firstLineChars="1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6：对比3和4的失真度的值，验证加FIR低频滤波器后的效果。</w:t>
      </w:r>
    </w:p>
    <w:p>
      <w:pPr>
        <w:rPr>
          <w:rFonts w:hint="eastAsia"/>
          <w:sz w:val="32"/>
          <w:szCs w:val="32"/>
        </w:rPr>
      </w:pP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/>
          <w:sz w:val="32"/>
          <w:szCs w:val="32"/>
          <w:lang w:val="en-US" w:eastAsia="zh-CN"/>
        </w:rPr>
        <w:t>要求：</w:t>
      </w:r>
    </w:p>
    <w:p>
      <w:pPr>
        <w:numPr>
          <w:ilvl w:val="0"/>
          <w:numId w:val="0"/>
        </w:num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做出仿真（Modelsim或Vivado），并产生仿真数据，通过Matlab来验证数据。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进行</w:t>
      </w:r>
      <w:r>
        <w:rPr>
          <w:rFonts w:hint="eastAsia"/>
          <w:sz w:val="32"/>
          <w:szCs w:val="32"/>
        </w:rPr>
        <w:t>实物</w:t>
      </w:r>
      <w:r>
        <w:rPr>
          <w:rFonts w:hint="eastAsia"/>
          <w:sz w:val="32"/>
          <w:szCs w:val="32"/>
          <w:lang w:val="en-US" w:eastAsia="zh-CN"/>
        </w:rPr>
        <w:t>演示</w:t>
      </w:r>
      <w:r>
        <w:rPr>
          <w:rFonts w:hint="eastAsia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4NjE2ZGMxNjM1ZjEwYjgwOTBkMzA3NGUzNDU4MTkifQ=="/>
  </w:docVars>
  <w:rsids>
    <w:rsidRoot w:val="00000000"/>
    <w:rsid w:val="2BF05C7E"/>
    <w:rsid w:val="2DE9543B"/>
    <w:rsid w:val="54CD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2025-11-11T00:54:00Z</dcterms:created>
  <dc:creator>HP</dc:creator>
  <cp:lastModifiedBy>漓江（刘鑫）</cp:lastModifiedBy>
  <dcterms:modified xsi:type="dcterms:W3CDTF">2025-11-12T00:49:13Z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1F300E6A1B2540AEB5AEEE23AF74D65B_12</vt:lpwstr>
  </property>
</Properties>
</file>