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74FF23">
      <w:pPr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附件一：</w:t>
      </w:r>
    </w:p>
    <w:p w14:paraId="0F49A279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河北大学2025年乒乓球新生杯报名表</w:t>
      </w:r>
    </w:p>
    <w:p w14:paraId="133EF888">
      <w:pPr>
        <w:spacing w:line="360" w:lineRule="auto"/>
        <w:jc w:val="both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学院：                               领队：</w:t>
      </w:r>
    </w:p>
    <w:p w14:paraId="23AC9AF7">
      <w:pPr>
        <w:spacing w:line="360" w:lineRule="auto"/>
        <w:jc w:val="both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联系电话：                           QQ：</w:t>
      </w:r>
    </w:p>
    <w:tbl>
      <w:tblPr>
        <w:tblStyle w:val="3"/>
        <w:tblW w:w="101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8"/>
        <w:gridCol w:w="733"/>
        <w:gridCol w:w="760"/>
        <w:gridCol w:w="2125"/>
        <w:gridCol w:w="1660"/>
        <w:gridCol w:w="1596"/>
        <w:gridCol w:w="1596"/>
      </w:tblGrid>
      <w:tr w14:paraId="25804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48" w:type="dxa"/>
            <w:vAlign w:val="center"/>
          </w:tcPr>
          <w:p w14:paraId="4C63A9B3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姓名+学院简称（见注）</w:t>
            </w:r>
          </w:p>
        </w:tc>
        <w:tc>
          <w:tcPr>
            <w:tcW w:w="733" w:type="dxa"/>
            <w:vAlign w:val="center"/>
          </w:tcPr>
          <w:p w14:paraId="29E959B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760" w:type="dxa"/>
            <w:vAlign w:val="center"/>
          </w:tcPr>
          <w:p w14:paraId="3CEAB362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年级</w:t>
            </w:r>
          </w:p>
        </w:tc>
        <w:tc>
          <w:tcPr>
            <w:tcW w:w="2125" w:type="dxa"/>
            <w:vAlign w:val="center"/>
          </w:tcPr>
          <w:p w14:paraId="03A02085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1660" w:type="dxa"/>
            <w:vAlign w:val="center"/>
          </w:tcPr>
          <w:p w14:paraId="5CB4046F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学号</w:t>
            </w:r>
          </w:p>
        </w:tc>
        <w:tc>
          <w:tcPr>
            <w:tcW w:w="1596" w:type="dxa"/>
            <w:vAlign w:val="center"/>
          </w:tcPr>
          <w:p w14:paraId="24A92D2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  <w:p w14:paraId="6130175B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QQ</w:t>
            </w:r>
          </w:p>
        </w:tc>
        <w:tc>
          <w:tcPr>
            <w:tcW w:w="1596" w:type="dxa"/>
            <w:vAlign w:val="center"/>
          </w:tcPr>
          <w:p w14:paraId="7B603199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是否同时参加混合团体</w:t>
            </w:r>
          </w:p>
        </w:tc>
      </w:tr>
      <w:tr w14:paraId="2FF10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48" w:type="dxa"/>
            <w:vAlign w:val="center"/>
          </w:tcPr>
          <w:p w14:paraId="14EF2016">
            <w:pPr>
              <w:jc w:val="center"/>
              <w:rPr>
                <w:rFonts w:hint="default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  <w:t>张三（文）</w:t>
            </w:r>
          </w:p>
        </w:tc>
        <w:tc>
          <w:tcPr>
            <w:tcW w:w="733" w:type="dxa"/>
            <w:vAlign w:val="center"/>
          </w:tcPr>
          <w:p w14:paraId="2F0A3009">
            <w:pPr>
              <w:jc w:val="center"/>
              <w:rPr>
                <w:rFonts w:hint="default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760" w:type="dxa"/>
            <w:vAlign w:val="center"/>
          </w:tcPr>
          <w:p w14:paraId="596E12AD">
            <w:pPr>
              <w:jc w:val="center"/>
              <w:rPr>
                <w:rFonts w:hint="default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  <w:t>2025</w:t>
            </w:r>
          </w:p>
        </w:tc>
        <w:tc>
          <w:tcPr>
            <w:tcW w:w="2125" w:type="dxa"/>
            <w:vAlign w:val="center"/>
          </w:tcPr>
          <w:p w14:paraId="51A02278">
            <w:pPr>
              <w:jc w:val="center"/>
              <w:rPr>
                <w:rFonts w:hint="default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  <w:t>中国语言文学类</w:t>
            </w:r>
          </w:p>
        </w:tc>
        <w:tc>
          <w:tcPr>
            <w:tcW w:w="1660" w:type="dxa"/>
            <w:vAlign w:val="center"/>
          </w:tcPr>
          <w:p w14:paraId="6D8F018E">
            <w:pPr>
              <w:jc w:val="center"/>
              <w:rPr>
                <w:rFonts w:hint="default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  <w:t>2025*******</w:t>
            </w:r>
          </w:p>
        </w:tc>
        <w:tc>
          <w:tcPr>
            <w:tcW w:w="1596" w:type="dxa"/>
            <w:vAlign w:val="center"/>
          </w:tcPr>
          <w:p w14:paraId="6CFCA3C7">
            <w:pPr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  <w:t>***********</w:t>
            </w:r>
          </w:p>
          <w:p w14:paraId="4B190015">
            <w:pPr>
              <w:jc w:val="center"/>
              <w:rPr>
                <w:rFonts w:hint="default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  <w:t>**********</w:t>
            </w:r>
          </w:p>
        </w:tc>
        <w:tc>
          <w:tcPr>
            <w:tcW w:w="1596" w:type="dxa"/>
            <w:vAlign w:val="center"/>
          </w:tcPr>
          <w:p w14:paraId="41E8F1A4">
            <w:pPr>
              <w:jc w:val="center"/>
              <w:rPr>
                <w:rFonts w:hint="default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  <w:t>是/否</w:t>
            </w:r>
          </w:p>
        </w:tc>
      </w:tr>
      <w:tr w14:paraId="54B5A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48" w:type="dxa"/>
            <w:vAlign w:val="center"/>
          </w:tcPr>
          <w:p w14:paraId="35C4DD27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3" w:type="dxa"/>
            <w:vAlign w:val="center"/>
          </w:tcPr>
          <w:p w14:paraId="5980C102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0" w:type="dxa"/>
            <w:vAlign w:val="center"/>
          </w:tcPr>
          <w:p w14:paraId="00CB890C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25" w:type="dxa"/>
            <w:vAlign w:val="center"/>
          </w:tcPr>
          <w:p w14:paraId="43A6928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0" w:type="dxa"/>
            <w:vAlign w:val="center"/>
          </w:tcPr>
          <w:p w14:paraId="685C7545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6" w:type="dxa"/>
            <w:vAlign w:val="center"/>
          </w:tcPr>
          <w:p w14:paraId="430E5318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6" w:type="dxa"/>
            <w:vAlign w:val="center"/>
          </w:tcPr>
          <w:p w14:paraId="28F211EA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B9FB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48" w:type="dxa"/>
            <w:vAlign w:val="center"/>
          </w:tcPr>
          <w:p w14:paraId="46291484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3" w:type="dxa"/>
            <w:vAlign w:val="center"/>
          </w:tcPr>
          <w:p w14:paraId="587FFD36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0" w:type="dxa"/>
            <w:vAlign w:val="center"/>
          </w:tcPr>
          <w:p w14:paraId="0DBD4EB0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25" w:type="dxa"/>
            <w:vAlign w:val="center"/>
          </w:tcPr>
          <w:p w14:paraId="5E984014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0" w:type="dxa"/>
            <w:vAlign w:val="center"/>
          </w:tcPr>
          <w:p w14:paraId="6279895E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6" w:type="dxa"/>
            <w:vAlign w:val="center"/>
          </w:tcPr>
          <w:p w14:paraId="1C6C8C9A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6" w:type="dxa"/>
            <w:vAlign w:val="center"/>
          </w:tcPr>
          <w:p w14:paraId="0844346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2415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48" w:type="dxa"/>
            <w:vAlign w:val="center"/>
          </w:tcPr>
          <w:p w14:paraId="5718DC3A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3" w:type="dxa"/>
            <w:vAlign w:val="center"/>
          </w:tcPr>
          <w:p w14:paraId="4312C505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0" w:type="dxa"/>
            <w:vAlign w:val="center"/>
          </w:tcPr>
          <w:p w14:paraId="7AFAE097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25" w:type="dxa"/>
            <w:vAlign w:val="center"/>
          </w:tcPr>
          <w:p w14:paraId="04742EFB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0" w:type="dxa"/>
            <w:vAlign w:val="center"/>
          </w:tcPr>
          <w:p w14:paraId="419E662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6" w:type="dxa"/>
            <w:vAlign w:val="center"/>
          </w:tcPr>
          <w:p w14:paraId="3912BAEE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6" w:type="dxa"/>
            <w:vAlign w:val="center"/>
          </w:tcPr>
          <w:p w14:paraId="010E8837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9226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48" w:type="dxa"/>
            <w:vAlign w:val="center"/>
          </w:tcPr>
          <w:p w14:paraId="4C23F316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3" w:type="dxa"/>
            <w:vAlign w:val="center"/>
          </w:tcPr>
          <w:p w14:paraId="5E5EDFAC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0" w:type="dxa"/>
            <w:vAlign w:val="center"/>
          </w:tcPr>
          <w:p w14:paraId="39639CA8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25" w:type="dxa"/>
            <w:vAlign w:val="center"/>
          </w:tcPr>
          <w:p w14:paraId="16EC2B0E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0" w:type="dxa"/>
            <w:vAlign w:val="center"/>
          </w:tcPr>
          <w:p w14:paraId="2B004254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6" w:type="dxa"/>
            <w:vAlign w:val="center"/>
          </w:tcPr>
          <w:p w14:paraId="14484703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6" w:type="dxa"/>
            <w:vAlign w:val="center"/>
          </w:tcPr>
          <w:p w14:paraId="5D61B755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28AD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48" w:type="dxa"/>
            <w:vAlign w:val="center"/>
          </w:tcPr>
          <w:p w14:paraId="41810C44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3" w:type="dxa"/>
            <w:vAlign w:val="center"/>
          </w:tcPr>
          <w:p w14:paraId="1B5E9558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0" w:type="dxa"/>
            <w:vAlign w:val="center"/>
          </w:tcPr>
          <w:p w14:paraId="64D715A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25" w:type="dxa"/>
            <w:vAlign w:val="center"/>
          </w:tcPr>
          <w:p w14:paraId="34E5AE02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0" w:type="dxa"/>
            <w:vAlign w:val="center"/>
          </w:tcPr>
          <w:p w14:paraId="187D24D0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6" w:type="dxa"/>
            <w:vAlign w:val="center"/>
          </w:tcPr>
          <w:p w14:paraId="6458D3FE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6" w:type="dxa"/>
            <w:vAlign w:val="center"/>
          </w:tcPr>
          <w:p w14:paraId="42F24467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3502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48" w:type="dxa"/>
            <w:vAlign w:val="center"/>
          </w:tcPr>
          <w:p w14:paraId="169B2B2D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3" w:type="dxa"/>
            <w:vAlign w:val="center"/>
          </w:tcPr>
          <w:p w14:paraId="7E0453CF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0" w:type="dxa"/>
            <w:vAlign w:val="center"/>
          </w:tcPr>
          <w:p w14:paraId="24BAA5EC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25" w:type="dxa"/>
            <w:vAlign w:val="center"/>
          </w:tcPr>
          <w:p w14:paraId="5A3B4441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0" w:type="dxa"/>
            <w:vAlign w:val="center"/>
          </w:tcPr>
          <w:p w14:paraId="028D54E2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6" w:type="dxa"/>
            <w:vAlign w:val="center"/>
          </w:tcPr>
          <w:p w14:paraId="617AEB10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6" w:type="dxa"/>
            <w:vAlign w:val="center"/>
          </w:tcPr>
          <w:p w14:paraId="1589539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EF99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48" w:type="dxa"/>
            <w:vAlign w:val="center"/>
          </w:tcPr>
          <w:p w14:paraId="72411605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3" w:type="dxa"/>
            <w:vAlign w:val="center"/>
          </w:tcPr>
          <w:p w14:paraId="5858788A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0" w:type="dxa"/>
            <w:vAlign w:val="center"/>
          </w:tcPr>
          <w:p w14:paraId="3D14DBE7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25" w:type="dxa"/>
            <w:vAlign w:val="center"/>
          </w:tcPr>
          <w:p w14:paraId="27879CF2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0" w:type="dxa"/>
            <w:vAlign w:val="center"/>
          </w:tcPr>
          <w:p w14:paraId="057FD7BB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6" w:type="dxa"/>
            <w:vAlign w:val="center"/>
          </w:tcPr>
          <w:p w14:paraId="6FFAB4F6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6" w:type="dxa"/>
            <w:vAlign w:val="center"/>
          </w:tcPr>
          <w:p w14:paraId="094ABF30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93E0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48" w:type="dxa"/>
            <w:vAlign w:val="center"/>
          </w:tcPr>
          <w:p w14:paraId="55C8F6BA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3" w:type="dxa"/>
            <w:vAlign w:val="center"/>
          </w:tcPr>
          <w:p w14:paraId="1BF1D453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0" w:type="dxa"/>
            <w:vAlign w:val="center"/>
          </w:tcPr>
          <w:p w14:paraId="5162E996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25" w:type="dxa"/>
            <w:vAlign w:val="center"/>
          </w:tcPr>
          <w:p w14:paraId="73DE095F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0" w:type="dxa"/>
            <w:vAlign w:val="center"/>
          </w:tcPr>
          <w:p w14:paraId="3C807B43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6" w:type="dxa"/>
            <w:vAlign w:val="center"/>
          </w:tcPr>
          <w:p w14:paraId="660E1722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6" w:type="dxa"/>
            <w:vAlign w:val="center"/>
          </w:tcPr>
          <w:p w14:paraId="0C2623D4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40BE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48" w:type="dxa"/>
            <w:vAlign w:val="center"/>
          </w:tcPr>
          <w:p w14:paraId="258D5ED4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3" w:type="dxa"/>
            <w:vAlign w:val="center"/>
          </w:tcPr>
          <w:p w14:paraId="7890E6EB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0" w:type="dxa"/>
            <w:vAlign w:val="center"/>
          </w:tcPr>
          <w:p w14:paraId="2DA071A5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25" w:type="dxa"/>
            <w:vAlign w:val="center"/>
          </w:tcPr>
          <w:p w14:paraId="0FD01C84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0" w:type="dxa"/>
            <w:vAlign w:val="center"/>
          </w:tcPr>
          <w:p w14:paraId="544A19E2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6" w:type="dxa"/>
            <w:vAlign w:val="center"/>
          </w:tcPr>
          <w:p w14:paraId="155C8056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6" w:type="dxa"/>
            <w:vAlign w:val="center"/>
          </w:tcPr>
          <w:p w14:paraId="3755DE6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349F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48" w:type="dxa"/>
            <w:vAlign w:val="center"/>
          </w:tcPr>
          <w:p w14:paraId="6A715586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3" w:type="dxa"/>
            <w:vAlign w:val="center"/>
          </w:tcPr>
          <w:p w14:paraId="258D396D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0" w:type="dxa"/>
            <w:vAlign w:val="center"/>
          </w:tcPr>
          <w:p w14:paraId="0B6ED47D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25" w:type="dxa"/>
            <w:vAlign w:val="center"/>
          </w:tcPr>
          <w:p w14:paraId="2C764E76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0" w:type="dxa"/>
            <w:vAlign w:val="center"/>
          </w:tcPr>
          <w:p w14:paraId="207CCB8E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6" w:type="dxa"/>
            <w:vAlign w:val="center"/>
          </w:tcPr>
          <w:p w14:paraId="73D40BD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6" w:type="dxa"/>
            <w:vAlign w:val="center"/>
          </w:tcPr>
          <w:p w14:paraId="1E4CE58D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0375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48" w:type="dxa"/>
            <w:vAlign w:val="center"/>
          </w:tcPr>
          <w:p w14:paraId="719F6285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3" w:type="dxa"/>
            <w:vAlign w:val="center"/>
          </w:tcPr>
          <w:p w14:paraId="39FCAFB8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0" w:type="dxa"/>
            <w:vAlign w:val="center"/>
          </w:tcPr>
          <w:p w14:paraId="15DF6B16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25" w:type="dxa"/>
            <w:vAlign w:val="center"/>
          </w:tcPr>
          <w:p w14:paraId="737B7835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0" w:type="dxa"/>
            <w:vAlign w:val="center"/>
          </w:tcPr>
          <w:p w14:paraId="2D71EC27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6" w:type="dxa"/>
            <w:vAlign w:val="center"/>
          </w:tcPr>
          <w:p w14:paraId="1D77DA34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6" w:type="dxa"/>
            <w:vAlign w:val="center"/>
          </w:tcPr>
          <w:p w14:paraId="1CCA5D04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ACD1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48" w:type="dxa"/>
            <w:vAlign w:val="center"/>
          </w:tcPr>
          <w:p w14:paraId="665AEF6C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3" w:type="dxa"/>
            <w:vAlign w:val="center"/>
          </w:tcPr>
          <w:p w14:paraId="12E5CA67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0" w:type="dxa"/>
            <w:vAlign w:val="center"/>
          </w:tcPr>
          <w:p w14:paraId="08E13FDF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25" w:type="dxa"/>
            <w:vAlign w:val="center"/>
          </w:tcPr>
          <w:p w14:paraId="2E403617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0" w:type="dxa"/>
            <w:vAlign w:val="center"/>
          </w:tcPr>
          <w:p w14:paraId="52CA93DD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6" w:type="dxa"/>
            <w:vAlign w:val="center"/>
          </w:tcPr>
          <w:p w14:paraId="27E6BB96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6" w:type="dxa"/>
            <w:vAlign w:val="center"/>
          </w:tcPr>
          <w:p w14:paraId="315CD0AE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76C84AAE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注：新生杯单打比赛不限制各学院参赛人数，表格可加行；</w:t>
      </w:r>
    </w:p>
    <w:p w14:paraId="14EEF9E3"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“是否同时参加混合团体”视实际情况填写；</w:t>
      </w:r>
    </w:p>
    <w:p w14:paraId="33F48B3E">
      <w:pPr>
        <w:ind w:firstLine="420"/>
        <w:rPr>
          <w:rFonts w:hint="eastAsia"/>
          <w:b/>
          <w:bCs/>
          <w:color w:val="FF0000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通过研究生院以及乒乓球协会社团官方群报名的选手需在“专业”一栏同时填写就读专业所在学院。</w:t>
      </w:r>
    </w:p>
    <w:p w14:paraId="698DD7AA">
      <w:pPr>
        <w:ind w:firstLine="420"/>
        <w:rPr>
          <w:rFonts w:hint="default"/>
          <w:vertAlign w:val="baseline"/>
          <w:lang w:val="en-US" w:eastAsia="zh-CN"/>
        </w:rPr>
      </w:pPr>
      <w:r>
        <w:rPr>
          <w:rFonts w:hint="eastAsia"/>
          <w:lang w:val="en-US" w:eastAsia="zh-CN"/>
        </w:rPr>
        <w:t>学院简称对应关系：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1"/>
        <w:gridCol w:w="1023"/>
        <w:gridCol w:w="2364"/>
        <w:gridCol w:w="1002"/>
        <w:gridCol w:w="2358"/>
        <w:gridCol w:w="1008"/>
      </w:tblGrid>
      <w:tr w14:paraId="4B14A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41" w:type="dxa"/>
          </w:tcPr>
          <w:p w14:paraId="3FB12626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文学院</w:t>
            </w:r>
          </w:p>
        </w:tc>
        <w:tc>
          <w:tcPr>
            <w:tcW w:w="1023" w:type="dxa"/>
          </w:tcPr>
          <w:p w14:paraId="725E633C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文</w:t>
            </w:r>
          </w:p>
        </w:tc>
        <w:tc>
          <w:tcPr>
            <w:tcW w:w="2364" w:type="dxa"/>
          </w:tcPr>
          <w:p w14:paraId="3AE9BC2B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艺术学院</w:t>
            </w:r>
          </w:p>
        </w:tc>
        <w:tc>
          <w:tcPr>
            <w:tcW w:w="1002" w:type="dxa"/>
          </w:tcPr>
          <w:p w14:paraId="66713608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艺</w:t>
            </w:r>
          </w:p>
        </w:tc>
        <w:tc>
          <w:tcPr>
            <w:tcW w:w="2358" w:type="dxa"/>
          </w:tcPr>
          <w:p w14:paraId="6F4978C2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公共卫生学院</w:t>
            </w:r>
          </w:p>
        </w:tc>
        <w:tc>
          <w:tcPr>
            <w:tcW w:w="1008" w:type="dxa"/>
          </w:tcPr>
          <w:p w14:paraId="5405E121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卫</w:t>
            </w:r>
          </w:p>
        </w:tc>
      </w:tr>
      <w:tr w14:paraId="7417C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1" w:type="dxa"/>
          </w:tcPr>
          <w:p w14:paraId="4615E975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历史学院</w:t>
            </w:r>
          </w:p>
        </w:tc>
        <w:tc>
          <w:tcPr>
            <w:tcW w:w="1023" w:type="dxa"/>
          </w:tcPr>
          <w:p w14:paraId="129AA51B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历</w:t>
            </w:r>
          </w:p>
        </w:tc>
        <w:tc>
          <w:tcPr>
            <w:tcW w:w="2364" w:type="dxa"/>
          </w:tcPr>
          <w:p w14:paraId="2E5F48FB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数学与信息科学学院</w:t>
            </w:r>
          </w:p>
        </w:tc>
        <w:tc>
          <w:tcPr>
            <w:tcW w:w="1002" w:type="dxa"/>
          </w:tcPr>
          <w:p w14:paraId="00858E74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</w:t>
            </w:r>
          </w:p>
        </w:tc>
        <w:tc>
          <w:tcPr>
            <w:tcW w:w="2358" w:type="dxa"/>
          </w:tcPr>
          <w:p w14:paraId="67646E6B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中医学院</w:t>
            </w:r>
          </w:p>
        </w:tc>
        <w:tc>
          <w:tcPr>
            <w:tcW w:w="1008" w:type="dxa"/>
          </w:tcPr>
          <w:p w14:paraId="70D7EC57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</w:t>
            </w:r>
          </w:p>
        </w:tc>
      </w:tr>
      <w:tr w14:paraId="672A7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1" w:type="dxa"/>
          </w:tcPr>
          <w:p w14:paraId="1204831F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新闻传播学院</w:t>
            </w:r>
          </w:p>
        </w:tc>
        <w:tc>
          <w:tcPr>
            <w:tcW w:w="1023" w:type="dxa"/>
          </w:tcPr>
          <w:p w14:paraId="43D97753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新</w:t>
            </w:r>
          </w:p>
        </w:tc>
        <w:tc>
          <w:tcPr>
            <w:tcW w:w="2364" w:type="dxa"/>
          </w:tcPr>
          <w:p w14:paraId="01398667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药学院</w:t>
            </w:r>
          </w:p>
        </w:tc>
        <w:tc>
          <w:tcPr>
            <w:tcW w:w="1002" w:type="dxa"/>
          </w:tcPr>
          <w:p w14:paraId="24BE8229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药</w:t>
            </w:r>
            <w:bookmarkStart w:id="0" w:name="_GoBack"/>
            <w:bookmarkEnd w:id="0"/>
          </w:p>
        </w:tc>
        <w:tc>
          <w:tcPr>
            <w:tcW w:w="2358" w:type="dxa"/>
          </w:tcPr>
          <w:p w14:paraId="3E545E82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质量技术监督学院</w:t>
            </w:r>
          </w:p>
        </w:tc>
        <w:tc>
          <w:tcPr>
            <w:tcW w:w="1008" w:type="dxa"/>
          </w:tcPr>
          <w:p w14:paraId="12A9B057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质</w:t>
            </w:r>
          </w:p>
        </w:tc>
      </w:tr>
      <w:tr w14:paraId="644B5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1" w:type="dxa"/>
          </w:tcPr>
          <w:p w14:paraId="59A46DAB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经济学院</w:t>
            </w:r>
          </w:p>
        </w:tc>
        <w:tc>
          <w:tcPr>
            <w:tcW w:w="1023" w:type="dxa"/>
          </w:tcPr>
          <w:p w14:paraId="494CBC67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经</w:t>
            </w:r>
          </w:p>
        </w:tc>
        <w:tc>
          <w:tcPr>
            <w:tcW w:w="2364" w:type="dxa"/>
          </w:tcPr>
          <w:p w14:paraId="1401A07C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物理科学与技术学院</w:t>
            </w:r>
          </w:p>
        </w:tc>
        <w:tc>
          <w:tcPr>
            <w:tcW w:w="1002" w:type="dxa"/>
          </w:tcPr>
          <w:p w14:paraId="041E3100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物</w:t>
            </w:r>
          </w:p>
        </w:tc>
        <w:tc>
          <w:tcPr>
            <w:tcW w:w="2358" w:type="dxa"/>
          </w:tcPr>
          <w:p w14:paraId="64D59183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基础</w:t>
            </w:r>
            <w:r>
              <w:rPr>
                <w:rFonts w:hint="eastAsia"/>
                <w:vertAlign w:val="baseline"/>
                <w:lang w:val="en-US" w:eastAsia="zh-CN"/>
              </w:rPr>
              <w:t>、临床</w:t>
            </w:r>
            <w:r>
              <w:rPr>
                <w:rFonts w:hint="default"/>
                <w:vertAlign w:val="baseline"/>
                <w:lang w:val="en-US" w:eastAsia="zh-CN"/>
              </w:rPr>
              <w:t>医学院</w:t>
            </w:r>
          </w:p>
        </w:tc>
        <w:tc>
          <w:tcPr>
            <w:tcW w:w="1008" w:type="dxa"/>
          </w:tcPr>
          <w:p w14:paraId="6B023864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临</w:t>
            </w:r>
          </w:p>
        </w:tc>
      </w:tr>
      <w:tr w14:paraId="47937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1" w:type="dxa"/>
          </w:tcPr>
          <w:p w14:paraId="26479B58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管理学院</w:t>
            </w:r>
          </w:p>
        </w:tc>
        <w:tc>
          <w:tcPr>
            <w:tcW w:w="1023" w:type="dxa"/>
          </w:tcPr>
          <w:p w14:paraId="0DACA65C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管</w:t>
            </w:r>
          </w:p>
        </w:tc>
        <w:tc>
          <w:tcPr>
            <w:tcW w:w="2364" w:type="dxa"/>
          </w:tcPr>
          <w:p w14:paraId="76543D00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化学与材料科学学院</w:t>
            </w:r>
          </w:p>
        </w:tc>
        <w:tc>
          <w:tcPr>
            <w:tcW w:w="1002" w:type="dxa"/>
          </w:tcPr>
          <w:p w14:paraId="3C7135C6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化</w:t>
            </w:r>
          </w:p>
        </w:tc>
        <w:tc>
          <w:tcPr>
            <w:tcW w:w="2358" w:type="dxa"/>
          </w:tcPr>
          <w:p w14:paraId="4939C97D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护理学院</w:t>
            </w:r>
          </w:p>
        </w:tc>
        <w:tc>
          <w:tcPr>
            <w:tcW w:w="1008" w:type="dxa"/>
          </w:tcPr>
          <w:p w14:paraId="2BD1BACF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护</w:t>
            </w:r>
          </w:p>
        </w:tc>
      </w:tr>
      <w:tr w14:paraId="7EAD2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1" w:type="dxa"/>
          </w:tcPr>
          <w:p w14:paraId="34EF9936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外国语学院</w:t>
            </w:r>
          </w:p>
        </w:tc>
        <w:tc>
          <w:tcPr>
            <w:tcW w:w="1023" w:type="dxa"/>
          </w:tcPr>
          <w:p w14:paraId="70E499CA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外</w:t>
            </w:r>
          </w:p>
        </w:tc>
        <w:tc>
          <w:tcPr>
            <w:tcW w:w="2364" w:type="dxa"/>
          </w:tcPr>
          <w:p w14:paraId="0D1FF2E1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马克思主义学院</w:t>
            </w:r>
          </w:p>
        </w:tc>
        <w:tc>
          <w:tcPr>
            <w:tcW w:w="1002" w:type="dxa"/>
          </w:tcPr>
          <w:p w14:paraId="3956E5E4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马</w:t>
            </w:r>
          </w:p>
        </w:tc>
        <w:tc>
          <w:tcPr>
            <w:tcW w:w="2358" w:type="dxa"/>
          </w:tcPr>
          <w:p w14:paraId="074EC1FF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宋史研究中心</w:t>
            </w:r>
          </w:p>
        </w:tc>
        <w:tc>
          <w:tcPr>
            <w:tcW w:w="1008" w:type="dxa"/>
          </w:tcPr>
          <w:p w14:paraId="514FBE8B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宋</w:t>
            </w:r>
          </w:p>
        </w:tc>
      </w:tr>
      <w:tr w14:paraId="14F57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1" w:type="dxa"/>
          </w:tcPr>
          <w:p w14:paraId="547076B1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教育学院</w:t>
            </w:r>
          </w:p>
        </w:tc>
        <w:tc>
          <w:tcPr>
            <w:tcW w:w="1023" w:type="dxa"/>
          </w:tcPr>
          <w:p w14:paraId="2722BFA0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教</w:t>
            </w:r>
          </w:p>
        </w:tc>
        <w:tc>
          <w:tcPr>
            <w:tcW w:w="2364" w:type="dxa"/>
          </w:tcPr>
          <w:p w14:paraId="688F3660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生命科学学院</w:t>
            </w:r>
          </w:p>
        </w:tc>
        <w:tc>
          <w:tcPr>
            <w:tcW w:w="1002" w:type="dxa"/>
          </w:tcPr>
          <w:p w14:paraId="40B6BC42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科</w:t>
            </w:r>
          </w:p>
        </w:tc>
        <w:tc>
          <w:tcPr>
            <w:tcW w:w="2358" w:type="dxa"/>
          </w:tcPr>
          <w:p w14:paraId="57ADBC08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国际学院</w:t>
            </w:r>
          </w:p>
        </w:tc>
        <w:tc>
          <w:tcPr>
            <w:tcW w:w="1008" w:type="dxa"/>
          </w:tcPr>
          <w:p w14:paraId="6C17F417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国</w:t>
            </w:r>
          </w:p>
        </w:tc>
      </w:tr>
      <w:tr w14:paraId="04A42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41" w:type="dxa"/>
          </w:tcPr>
          <w:p w14:paraId="78D4E4C7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法学院</w:t>
            </w:r>
          </w:p>
        </w:tc>
        <w:tc>
          <w:tcPr>
            <w:tcW w:w="1023" w:type="dxa"/>
          </w:tcPr>
          <w:p w14:paraId="7C2BDDA5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法</w:t>
            </w:r>
          </w:p>
        </w:tc>
        <w:tc>
          <w:tcPr>
            <w:tcW w:w="2364" w:type="dxa"/>
          </w:tcPr>
          <w:p w14:paraId="45529C85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电子信息工程学院</w:t>
            </w:r>
          </w:p>
        </w:tc>
        <w:tc>
          <w:tcPr>
            <w:tcW w:w="1002" w:type="dxa"/>
          </w:tcPr>
          <w:p w14:paraId="4C3B6D62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</w:t>
            </w:r>
          </w:p>
        </w:tc>
        <w:tc>
          <w:tcPr>
            <w:tcW w:w="2358" w:type="dxa"/>
          </w:tcPr>
          <w:p w14:paraId="4216D654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生态环境系</w:t>
            </w:r>
          </w:p>
        </w:tc>
        <w:tc>
          <w:tcPr>
            <w:tcW w:w="1008" w:type="dxa"/>
          </w:tcPr>
          <w:p w14:paraId="58A5FEA9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环</w:t>
            </w:r>
          </w:p>
        </w:tc>
      </w:tr>
      <w:tr w14:paraId="306AC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1" w:type="dxa"/>
          </w:tcPr>
          <w:p w14:paraId="5AD4C345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哲学与社会学学院</w:t>
            </w:r>
          </w:p>
        </w:tc>
        <w:tc>
          <w:tcPr>
            <w:tcW w:w="1023" w:type="dxa"/>
          </w:tcPr>
          <w:p w14:paraId="263871E0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哲</w:t>
            </w:r>
          </w:p>
        </w:tc>
        <w:tc>
          <w:tcPr>
            <w:tcW w:w="2364" w:type="dxa"/>
          </w:tcPr>
          <w:p w14:paraId="25078886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建筑工程学院</w:t>
            </w:r>
          </w:p>
        </w:tc>
        <w:tc>
          <w:tcPr>
            <w:tcW w:w="1002" w:type="dxa"/>
          </w:tcPr>
          <w:p w14:paraId="3224DBF9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建</w:t>
            </w:r>
          </w:p>
        </w:tc>
        <w:tc>
          <w:tcPr>
            <w:tcW w:w="2358" w:type="dxa"/>
          </w:tcPr>
          <w:p w14:paraId="557626B4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08" w:type="dxa"/>
          </w:tcPr>
          <w:p w14:paraId="6768FC1A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46F03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341" w:type="dxa"/>
            <w:shd w:val="clear" w:color="auto" w:fill="auto"/>
            <w:vAlign w:val="top"/>
          </w:tcPr>
          <w:p w14:paraId="18362B42"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河北大学-中央兰开夏传媒与创意学院</w:t>
            </w:r>
          </w:p>
        </w:tc>
        <w:tc>
          <w:tcPr>
            <w:tcW w:w="1023" w:type="dxa"/>
          </w:tcPr>
          <w:p w14:paraId="2735E5F2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兰</w:t>
            </w:r>
          </w:p>
        </w:tc>
        <w:tc>
          <w:tcPr>
            <w:tcW w:w="2364" w:type="dxa"/>
          </w:tcPr>
          <w:p w14:paraId="0146879D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网络空间安全与计算机学院</w:t>
            </w:r>
          </w:p>
        </w:tc>
        <w:tc>
          <w:tcPr>
            <w:tcW w:w="1002" w:type="dxa"/>
          </w:tcPr>
          <w:p w14:paraId="24EA00E9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网</w:t>
            </w:r>
          </w:p>
        </w:tc>
        <w:tc>
          <w:tcPr>
            <w:tcW w:w="2358" w:type="dxa"/>
          </w:tcPr>
          <w:p w14:paraId="0EE0B517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08" w:type="dxa"/>
          </w:tcPr>
          <w:p w14:paraId="5E693E3E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 w14:paraId="7E269BDC">
      <w:pPr>
        <w:rPr>
          <w:rFonts w:hint="default"/>
          <w:lang w:val="en-US" w:eastAsia="zh-CN"/>
        </w:rPr>
      </w:pPr>
    </w:p>
    <w:sectPr>
      <w:pgSz w:w="11906" w:h="16838"/>
      <w:pgMar w:top="1240" w:right="1066" w:bottom="1318" w:left="9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iYTNlODdmOGViYzc2ZjQ1Yzc5YWFkMTUzZjE1YjMifQ=="/>
  </w:docVars>
  <w:rsids>
    <w:rsidRoot w:val="00000000"/>
    <w:rsid w:val="00064B70"/>
    <w:rsid w:val="02750867"/>
    <w:rsid w:val="25340635"/>
    <w:rsid w:val="394E3E23"/>
    <w:rsid w:val="5487615A"/>
    <w:rsid w:val="5A995D48"/>
    <w:rsid w:val="635A68DB"/>
    <w:rsid w:val="6D75362F"/>
    <w:rsid w:val="703B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391</Words>
  <Characters>428</Characters>
  <Lines>0</Lines>
  <Paragraphs>0</Paragraphs>
  <TotalTime>47</TotalTime>
  <ScaleCrop>false</ScaleCrop>
  <LinksUpToDate>false</LinksUpToDate>
  <CharactersWithSpaces>486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2024-09-13T05:54:00Z</dcterms:created>
  <dc:creator>Lenovo</dc:creator>
  <cp:lastModifiedBy>清风秦汉唐诗曲</cp:lastModifiedBy>
  <dcterms:modified xsi:type="dcterms:W3CDTF">2025-10-15T02:17:32Z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880EB80462444D24A0E476D7B6E7F6E0_12</vt:lpwstr>
  </property>
  <property fmtid="{D5CDD505-2E9C-101B-9397-08002B2CF9AE}" pid="4" name="KSOTemplateDocerSaveRecord">
    <vt:lpwstr>eyJoZGlkIjoiYmNiYTNlODdmOGViYzc2ZjQ1Yzc5YWFkMTUzZjE1YjMiLCJ1c2VySWQiOiIxMTU5NTc2MzU3In0=</vt:lpwstr>
  </property>
</Properties>
</file>